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8" w:rsidRDefault="007856F8"/>
    <w:p w:rsidR="00FD4E27" w:rsidRDefault="00FD4E27">
      <w:r>
        <w:t>Решение педагогического совета</w:t>
      </w:r>
    </w:p>
    <w:p w:rsidR="00FD4E27" w:rsidRDefault="00FD4E27" w:rsidP="00FD4E27">
      <w:r>
        <w:t>1. Приоритетными задачами по обеспечению качества образования в МБДОУ №32считать:</w:t>
      </w:r>
    </w:p>
    <w:p w:rsidR="00FD4E27" w:rsidRDefault="00FD4E27" w:rsidP="00FD4E27">
      <w:pPr>
        <w:pStyle w:val="a3"/>
      </w:pPr>
      <w:r>
        <w:t xml:space="preserve">- Создание </w:t>
      </w:r>
      <w:proofErr w:type="gramStart"/>
      <w:r>
        <w:t>развивающий</w:t>
      </w:r>
      <w:proofErr w:type="gramEnd"/>
      <w:r>
        <w:t xml:space="preserve"> </w:t>
      </w:r>
      <w:proofErr w:type="spellStart"/>
      <w:r>
        <w:t>предметно-простронственной</w:t>
      </w:r>
      <w:proofErr w:type="spellEnd"/>
      <w:r>
        <w:t xml:space="preserve"> </w:t>
      </w:r>
      <w:proofErr w:type="spellStart"/>
      <w:r>
        <w:t>средыдля</w:t>
      </w:r>
      <w:proofErr w:type="spellEnd"/>
      <w:r>
        <w:t xml:space="preserve"> каждого воспитанника</w:t>
      </w:r>
    </w:p>
    <w:p w:rsidR="00FD4E27" w:rsidRDefault="00FD4E27" w:rsidP="00FD4E27">
      <w:pPr>
        <w:pStyle w:val="a3"/>
      </w:pPr>
      <w:r>
        <w:t>- Выравнивание стартовых возможностей детей с ограниченными возможностями здоровья, раскрытие их творческого потенциала.</w:t>
      </w:r>
    </w:p>
    <w:p w:rsidR="00FD4E27" w:rsidRDefault="00FD4E27" w:rsidP="00FD4E27">
      <w:pPr>
        <w:pStyle w:val="a3"/>
      </w:pPr>
      <w:r>
        <w:t>- Выявление и работа с одаренными детьми.</w:t>
      </w:r>
    </w:p>
    <w:p w:rsidR="00FD4E27" w:rsidRDefault="00FD4E27" w:rsidP="00FD4E27">
      <w:r>
        <w:t>2. Воспитателям групп, начиная со средней группы, реализовывать систему чередования поручений: Командиры, Цветоводы, Санитары, Дежурные, Физкультурники. Подготовить специальные стенды с поручениями.</w:t>
      </w:r>
    </w:p>
    <w:p w:rsidR="00FD4E27" w:rsidRDefault="00FD4E27" w:rsidP="00FD4E27">
      <w:r>
        <w:t xml:space="preserve">3. Воспитателям групп подготовить </w:t>
      </w:r>
      <w:r w:rsidR="007A180A">
        <w:t>не менее 2-х экологических дидактических игр по глобальному чтению.</w:t>
      </w:r>
    </w:p>
    <w:p w:rsidR="007A180A" w:rsidRDefault="007A180A" w:rsidP="00FD4E27">
      <w:r>
        <w:t>4. Воспитателям групп еженедельно в образовательной деятельности</w:t>
      </w:r>
      <w:proofErr w:type="gramStart"/>
      <w:r>
        <w:t xml:space="preserve"> ,</w:t>
      </w:r>
      <w:proofErr w:type="gramEnd"/>
      <w:r>
        <w:t xml:space="preserve"> режимных моментах, предметно-пространственной среде использовать методику глобального чтения.</w:t>
      </w:r>
    </w:p>
    <w:p w:rsidR="007A180A" w:rsidRDefault="007A180A" w:rsidP="00FD4E27"/>
    <w:p w:rsidR="00FD4E27" w:rsidRDefault="00FD4E27" w:rsidP="00FD4E27">
      <w:pPr>
        <w:pStyle w:val="a3"/>
      </w:pPr>
    </w:p>
    <w:sectPr w:rsidR="00FD4E27" w:rsidSect="00385778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7264"/>
    <w:multiLevelType w:val="hybridMultilevel"/>
    <w:tmpl w:val="D31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E27"/>
    <w:rsid w:val="00385778"/>
    <w:rsid w:val="005C0274"/>
    <w:rsid w:val="007856F8"/>
    <w:rsid w:val="007A180A"/>
    <w:rsid w:val="00800E47"/>
    <w:rsid w:val="0086234F"/>
    <w:rsid w:val="008E6528"/>
    <w:rsid w:val="00922E4D"/>
    <w:rsid w:val="00FD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2018-06-25T12:19:00Z</dcterms:created>
  <dcterms:modified xsi:type="dcterms:W3CDTF">2018-06-25T12:32:00Z</dcterms:modified>
</cp:coreProperties>
</file>